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5B" w14:textId="77777777" w:rsidR="007121AE" w:rsidRDefault="005A080A">
      <w:pPr>
        <w:rPr>
          <w:sz w:val="28"/>
          <w:szCs w:val="28"/>
        </w:rPr>
      </w:pPr>
      <w:r>
        <w:rPr>
          <w:sz w:val="28"/>
          <w:szCs w:val="28"/>
        </w:rPr>
        <w:t xml:space="preserve">Draft Notes for Councillors : </w:t>
      </w:r>
      <w:r w:rsidR="007121AE">
        <w:rPr>
          <w:sz w:val="28"/>
          <w:szCs w:val="28"/>
        </w:rPr>
        <w:t>Code of conduct : Declaration of Pecuniary and non-pecuniary interests</w:t>
      </w:r>
    </w:p>
    <w:p w14:paraId="4277DC5C" w14:textId="77777777" w:rsidR="00D857CE" w:rsidRDefault="00DC6952">
      <w:pPr>
        <w:rPr>
          <w:sz w:val="28"/>
          <w:szCs w:val="28"/>
        </w:rPr>
      </w:pPr>
      <w:r>
        <w:rPr>
          <w:sz w:val="28"/>
          <w:szCs w:val="28"/>
        </w:rPr>
        <w:t>The PC has adopted the Suffolk Local Code of Conduct which deals with the registration of personal interests. This note is a very brief summary of the basic principles, bearing in mind that issues around members’ interest may emerge meeting by meeting.</w:t>
      </w:r>
    </w:p>
    <w:p w14:paraId="4277DC5D" w14:textId="77777777" w:rsidR="005A080A" w:rsidRDefault="005A080A">
      <w:pPr>
        <w:rPr>
          <w:sz w:val="28"/>
          <w:szCs w:val="28"/>
        </w:rPr>
      </w:pPr>
      <w:r w:rsidRPr="006F1B36">
        <w:rPr>
          <w:b/>
          <w:sz w:val="28"/>
          <w:szCs w:val="28"/>
        </w:rPr>
        <w:t>A pecuniary interest</w:t>
      </w:r>
      <w:r>
        <w:rPr>
          <w:sz w:val="28"/>
          <w:szCs w:val="28"/>
        </w:rPr>
        <w:t xml:space="preserve"> is a financial interest you may hold in any matter that the council is discussing and/or </w:t>
      </w:r>
      <w:proofErr w:type="gramStart"/>
      <w:r>
        <w:rPr>
          <w:sz w:val="28"/>
          <w:szCs w:val="28"/>
        </w:rPr>
        <w:t>making a decision</w:t>
      </w:r>
      <w:proofErr w:type="gramEnd"/>
      <w:r>
        <w:rPr>
          <w:sz w:val="28"/>
          <w:szCs w:val="28"/>
        </w:rPr>
        <w:t xml:space="preserve"> about</w:t>
      </w:r>
      <w:r w:rsidR="00F41AAC">
        <w:rPr>
          <w:sz w:val="28"/>
          <w:szCs w:val="28"/>
        </w:rPr>
        <w:t>,</w:t>
      </w:r>
      <w:r w:rsidR="00215948">
        <w:rPr>
          <w:sz w:val="28"/>
          <w:szCs w:val="28"/>
        </w:rPr>
        <w:t xml:space="preserve"> or </w:t>
      </w:r>
      <w:r w:rsidR="006F1B36">
        <w:rPr>
          <w:sz w:val="28"/>
          <w:szCs w:val="28"/>
        </w:rPr>
        <w:t xml:space="preserve">you may be </w:t>
      </w:r>
      <w:r w:rsidR="00215948">
        <w:rPr>
          <w:sz w:val="28"/>
          <w:szCs w:val="28"/>
        </w:rPr>
        <w:t xml:space="preserve">related to or </w:t>
      </w:r>
      <w:r w:rsidR="006F1B36">
        <w:rPr>
          <w:sz w:val="28"/>
          <w:szCs w:val="28"/>
        </w:rPr>
        <w:t>associated with the people or an organisation involved in a financial consideration. That interest would be considered as being likely to influence any specific council actions or decisions.</w:t>
      </w:r>
    </w:p>
    <w:p w14:paraId="4277DC5E" w14:textId="77777777" w:rsidR="006F1B36" w:rsidRDefault="005A080A" w:rsidP="005A080A">
      <w:pPr>
        <w:rPr>
          <w:rFonts w:cstheme="minorHAnsi"/>
          <w:color w:val="202124"/>
          <w:sz w:val="28"/>
          <w:szCs w:val="28"/>
          <w:shd w:val="clear" w:color="auto" w:fill="FFFFFF"/>
        </w:rPr>
      </w:pPr>
      <w:r w:rsidRPr="006F1B36">
        <w:rPr>
          <w:b/>
          <w:sz w:val="28"/>
          <w:szCs w:val="28"/>
        </w:rPr>
        <w:t>A non-pecuniary interest</w:t>
      </w:r>
      <w:r>
        <w:rPr>
          <w:sz w:val="28"/>
          <w:szCs w:val="28"/>
        </w:rPr>
        <w:t xml:space="preserve"> is </w:t>
      </w:r>
      <w:r w:rsidRPr="006B10CA">
        <w:rPr>
          <w:rFonts w:cstheme="minorHAnsi"/>
          <w:bCs/>
          <w:color w:val="202124"/>
          <w:sz w:val="28"/>
          <w:szCs w:val="28"/>
          <w:shd w:val="clear" w:color="auto" w:fill="FFFFFF"/>
        </w:rPr>
        <w:t>a personal or private interest that is non-financial that would be considered</w:t>
      </w:r>
      <w:r>
        <w:rPr>
          <w:rFonts w:cstheme="minorHAnsi"/>
          <w:bCs/>
          <w:color w:val="202124"/>
          <w:sz w:val="28"/>
          <w:szCs w:val="28"/>
          <w:shd w:val="clear" w:color="auto" w:fill="FFFFFF"/>
        </w:rPr>
        <w:t xml:space="preserve"> as being likely to influence any </w:t>
      </w:r>
      <w:r w:rsidR="006F1B36">
        <w:rPr>
          <w:rFonts w:cstheme="minorHAnsi"/>
          <w:bCs/>
          <w:color w:val="202124"/>
          <w:sz w:val="28"/>
          <w:szCs w:val="28"/>
          <w:shd w:val="clear" w:color="auto" w:fill="FFFFFF"/>
        </w:rPr>
        <w:t xml:space="preserve">specific </w:t>
      </w:r>
      <w:r>
        <w:rPr>
          <w:rFonts w:cstheme="minorHAnsi"/>
          <w:bCs/>
          <w:color w:val="202124"/>
          <w:sz w:val="28"/>
          <w:szCs w:val="28"/>
          <w:shd w:val="clear" w:color="auto" w:fill="FFFFFF"/>
        </w:rPr>
        <w:t xml:space="preserve">council actions </w:t>
      </w:r>
      <w:r w:rsidRPr="006B10CA">
        <w:rPr>
          <w:rFonts w:cstheme="minorHAnsi"/>
          <w:bCs/>
          <w:color w:val="202124"/>
          <w:sz w:val="28"/>
          <w:szCs w:val="28"/>
          <w:shd w:val="clear" w:color="auto" w:fill="FFFFFF"/>
        </w:rPr>
        <w:t>or decision</w:t>
      </w:r>
      <w:r>
        <w:rPr>
          <w:rFonts w:cstheme="minorHAnsi"/>
          <w:bCs/>
          <w:color w:val="202124"/>
          <w:sz w:val="28"/>
          <w:szCs w:val="28"/>
          <w:shd w:val="clear" w:color="auto" w:fill="FFFFFF"/>
        </w:rPr>
        <w:t>s</w:t>
      </w:r>
      <w:r w:rsidRPr="006B10CA">
        <w:rPr>
          <w:rFonts w:cstheme="minorHAnsi"/>
          <w:color w:val="202124"/>
          <w:sz w:val="28"/>
          <w:szCs w:val="28"/>
          <w:shd w:val="clear" w:color="auto" w:fill="FFFFFF"/>
        </w:rPr>
        <w:t>.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It may</w:t>
      </w:r>
      <w:r w:rsidR="00F41AAC">
        <w:rPr>
          <w:rFonts w:cstheme="minorHAnsi"/>
          <w:color w:val="202124"/>
          <w:sz w:val="28"/>
          <w:szCs w:val="28"/>
          <w:shd w:val="clear" w:color="auto" w:fill="FFFFFF"/>
        </w:rPr>
        <w:t>, f</w:t>
      </w:r>
      <w:r w:rsidR="00215948">
        <w:rPr>
          <w:rFonts w:cstheme="minorHAnsi"/>
          <w:color w:val="202124"/>
          <w:sz w:val="28"/>
          <w:szCs w:val="28"/>
          <w:shd w:val="clear" w:color="auto" w:fill="FFFFFF"/>
        </w:rPr>
        <w:t>or example</w:t>
      </w:r>
      <w:r w:rsidR="00F41AAC">
        <w:rPr>
          <w:rFonts w:cstheme="minorHAnsi"/>
          <w:color w:val="202124"/>
          <w:sz w:val="28"/>
          <w:szCs w:val="28"/>
          <w:shd w:val="clear" w:color="auto" w:fill="FFFFFF"/>
        </w:rPr>
        <w:t>,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arise from </w:t>
      </w:r>
      <w:r w:rsidRPr="006B10CA">
        <w:rPr>
          <w:rFonts w:cstheme="minorHAnsi"/>
          <w:color w:val="202124"/>
          <w:sz w:val="28"/>
          <w:szCs w:val="28"/>
          <w:shd w:val="clear" w:color="auto" w:fill="FFFFFF"/>
        </w:rPr>
        <w:t>family or personal relationships, i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nvolvement in community, social, </w:t>
      </w:r>
      <w:r w:rsidR="006F1B36">
        <w:rPr>
          <w:rFonts w:cstheme="minorHAnsi"/>
          <w:color w:val="202124"/>
          <w:sz w:val="28"/>
          <w:szCs w:val="28"/>
          <w:shd w:val="clear" w:color="auto" w:fill="FFFFFF"/>
        </w:rPr>
        <w:t xml:space="preserve">sporting, 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religious </w:t>
      </w:r>
      <w:r w:rsidR="006F1B36">
        <w:rPr>
          <w:rFonts w:cstheme="minorHAnsi"/>
          <w:color w:val="202124"/>
          <w:sz w:val="28"/>
          <w:szCs w:val="28"/>
          <w:shd w:val="clear" w:color="auto" w:fill="FFFFFF"/>
        </w:rPr>
        <w:t>or other cultural groups.</w:t>
      </w:r>
    </w:p>
    <w:p w14:paraId="4277DC5F" w14:textId="77777777" w:rsidR="005A080A" w:rsidRDefault="00F41AAC" w:rsidP="005A080A">
      <w:pPr>
        <w:rPr>
          <w:sz w:val="28"/>
          <w:szCs w:val="28"/>
        </w:rPr>
      </w:pPr>
      <w:r>
        <w:rPr>
          <w:sz w:val="28"/>
          <w:szCs w:val="28"/>
        </w:rPr>
        <w:t>It</w:t>
      </w:r>
      <w:r w:rsidR="005A080A" w:rsidRPr="00D03B25">
        <w:rPr>
          <w:sz w:val="28"/>
          <w:szCs w:val="28"/>
        </w:rPr>
        <w:t xml:space="preserve"> include</w:t>
      </w:r>
      <w:r>
        <w:rPr>
          <w:sz w:val="28"/>
          <w:szCs w:val="28"/>
        </w:rPr>
        <w:t>s</w:t>
      </w:r>
      <w:r w:rsidR="005A080A" w:rsidRPr="00D03B25">
        <w:rPr>
          <w:sz w:val="28"/>
          <w:szCs w:val="28"/>
        </w:rPr>
        <w:t xml:space="preserve"> any tendency toward favour or prejudice resulting from friendship, animosity or other personal involvement that could bias your judgement or decisions.</w:t>
      </w:r>
    </w:p>
    <w:p w14:paraId="4277DC60" w14:textId="77777777" w:rsidR="00215948" w:rsidRDefault="00215948" w:rsidP="005A080A">
      <w:pPr>
        <w:rPr>
          <w:sz w:val="28"/>
          <w:szCs w:val="28"/>
        </w:rPr>
      </w:pPr>
      <w:r>
        <w:rPr>
          <w:sz w:val="28"/>
          <w:szCs w:val="28"/>
        </w:rPr>
        <w:t>It is not just a matter of whether you personally feel able to ignore the connection and make an unbiased decision. The test is whether:</w:t>
      </w:r>
    </w:p>
    <w:p w14:paraId="4277DC61" w14:textId="77777777" w:rsidR="00215948" w:rsidRDefault="00215948" w:rsidP="005A080A">
      <w:pPr>
        <w:rPr>
          <w:sz w:val="28"/>
          <w:szCs w:val="28"/>
        </w:rPr>
      </w:pPr>
      <w:r>
        <w:rPr>
          <w:sz w:val="28"/>
          <w:szCs w:val="28"/>
        </w:rPr>
        <w:t xml:space="preserve">   - a reasonable person,</w:t>
      </w:r>
    </w:p>
    <w:p w14:paraId="4277DC62" w14:textId="77777777" w:rsidR="00215948" w:rsidRDefault="00215948" w:rsidP="005A080A">
      <w:pPr>
        <w:rPr>
          <w:sz w:val="28"/>
          <w:szCs w:val="28"/>
        </w:rPr>
      </w:pPr>
      <w:r>
        <w:rPr>
          <w:sz w:val="28"/>
          <w:szCs w:val="28"/>
        </w:rPr>
        <w:t xml:space="preserve">   - with knowledge of </w:t>
      </w:r>
      <w:r w:rsidRPr="00F41AAC">
        <w:rPr>
          <w:b/>
          <w:sz w:val="28"/>
          <w:szCs w:val="28"/>
        </w:rPr>
        <w:t>all the circumstances</w:t>
      </w:r>
      <w:r>
        <w:rPr>
          <w:sz w:val="28"/>
          <w:szCs w:val="28"/>
        </w:rPr>
        <w:t>,</w:t>
      </w:r>
    </w:p>
    <w:p w14:paraId="4277DC63" w14:textId="77777777" w:rsidR="00215948" w:rsidRDefault="00215948" w:rsidP="005A080A">
      <w:pPr>
        <w:rPr>
          <w:sz w:val="28"/>
          <w:szCs w:val="28"/>
        </w:rPr>
      </w:pPr>
      <w:r>
        <w:rPr>
          <w:sz w:val="28"/>
          <w:szCs w:val="28"/>
        </w:rPr>
        <w:t>would consider that a person in your position would be likely to be influenced in making the decision.</w:t>
      </w:r>
    </w:p>
    <w:p w14:paraId="4277DC64" w14:textId="77777777" w:rsidR="00215948" w:rsidRDefault="00215948" w:rsidP="005A080A">
      <w:pPr>
        <w:rPr>
          <w:sz w:val="28"/>
          <w:szCs w:val="28"/>
        </w:rPr>
      </w:pPr>
      <w:r>
        <w:rPr>
          <w:sz w:val="28"/>
          <w:szCs w:val="28"/>
        </w:rPr>
        <w:t xml:space="preserve">For example, a councillor may work for the same organisation </w:t>
      </w:r>
      <w:r w:rsidR="00D857CE">
        <w:rPr>
          <w:sz w:val="28"/>
          <w:szCs w:val="28"/>
        </w:rPr>
        <w:t>as a person affected by the decision, but the actual connection between them may be so slight as to be insignificant.</w:t>
      </w:r>
    </w:p>
    <w:p w14:paraId="4277DC65" w14:textId="77777777" w:rsidR="00F4411D" w:rsidRDefault="00F4411D" w:rsidP="005A08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decision whether to participate in a decision or to withdraw because of an interest is for the individual member to make. It is not for the Chair or the meeting as a whole to direct them.</w:t>
      </w:r>
    </w:p>
    <w:p w14:paraId="4277DC66" w14:textId="77777777" w:rsidR="005A080A" w:rsidRPr="00F41AAC" w:rsidRDefault="005A080A" w:rsidP="005A080A">
      <w:pPr>
        <w:rPr>
          <w:sz w:val="28"/>
          <w:szCs w:val="28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All Council members should come to meetings where decisions are being made with an open mind- that is, with the possibility that they may be persuaded to change their view if they have one prior to the meeting.</w:t>
      </w:r>
    </w:p>
    <w:p w14:paraId="4277DC67" w14:textId="77777777" w:rsidR="005A080A" w:rsidRDefault="008C3AA1" w:rsidP="005A080A">
      <w:pPr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All of this hi</w:t>
      </w:r>
      <w:r w:rsidR="005A080A">
        <w:rPr>
          <w:rFonts w:cstheme="minorHAnsi"/>
          <w:color w:val="202124"/>
          <w:sz w:val="28"/>
          <w:szCs w:val="28"/>
          <w:shd w:val="clear" w:color="auto" w:fill="FFFFFF"/>
        </w:rPr>
        <w:t>nges on the notion of bias.</w:t>
      </w:r>
    </w:p>
    <w:p w14:paraId="4277DC68" w14:textId="77777777" w:rsidR="006B10CA" w:rsidRPr="006B10CA" w:rsidRDefault="003270A8">
      <w:pPr>
        <w:rPr>
          <w:sz w:val="28"/>
          <w:szCs w:val="28"/>
        </w:rPr>
      </w:pPr>
      <w:r w:rsidRPr="006B10CA">
        <w:rPr>
          <w:sz w:val="28"/>
          <w:szCs w:val="28"/>
        </w:rPr>
        <w:t>Bias</w:t>
      </w:r>
    </w:p>
    <w:p w14:paraId="4277DC69" w14:textId="77777777" w:rsidR="006B10CA" w:rsidRPr="006B10CA" w:rsidRDefault="003270A8">
      <w:pPr>
        <w:rPr>
          <w:sz w:val="28"/>
          <w:szCs w:val="28"/>
        </w:rPr>
      </w:pPr>
      <w:r w:rsidRPr="006B10CA">
        <w:rPr>
          <w:sz w:val="28"/>
          <w:szCs w:val="28"/>
        </w:rPr>
        <w:t xml:space="preserve">It is possible that you might not have a </w:t>
      </w:r>
      <w:r w:rsidR="00DC6952">
        <w:rPr>
          <w:sz w:val="28"/>
          <w:szCs w:val="28"/>
        </w:rPr>
        <w:t xml:space="preserve">formal </w:t>
      </w:r>
      <w:r w:rsidRPr="006B10CA">
        <w:rPr>
          <w:sz w:val="28"/>
          <w:szCs w:val="28"/>
        </w:rPr>
        <w:t>interest to declare in an item</w:t>
      </w:r>
      <w:r w:rsidR="00DC6952">
        <w:rPr>
          <w:sz w:val="28"/>
          <w:szCs w:val="28"/>
        </w:rPr>
        <w:t>,</w:t>
      </w:r>
      <w:r w:rsidRPr="006B10CA">
        <w:rPr>
          <w:sz w:val="28"/>
          <w:szCs w:val="28"/>
        </w:rPr>
        <w:t xml:space="preserve"> but your personal circumstances link you closely with some business of the council so that you might find, or be perceived to find, it difficult to take an impartial decision </w:t>
      </w:r>
      <w:r w:rsidR="00DC6952">
        <w:rPr>
          <w:sz w:val="28"/>
          <w:szCs w:val="28"/>
        </w:rPr>
        <w:t>you should not take part in the decision.</w:t>
      </w:r>
      <w:r w:rsidRPr="006B10CA">
        <w:rPr>
          <w:sz w:val="28"/>
          <w:szCs w:val="28"/>
        </w:rPr>
        <w:t xml:space="preserve"> </w:t>
      </w:r>
    </w:p>
    <w:p w14:paraId="4277DC6A" w14:textId="77777777" w:rsidR="00D03B25" w:rsidRDefault="008C3AA1">
      <w:pPr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General advice: Always declare an interest where you have a relationship with people or organisations involved in an issue the council is making a decision about. </w:t>
      </w:r>
      <w:r w:rsidR="00F41AAC">
        <w:rPr>
          <w:rFonts w:cstheme="minorHAnsi"/>
          <w:color w:val="202124"/>
          <w:sz w:val="28"/>
          <w:szCs w:val="28"/>
          <w:shd w:val="clear" w:color="auto" w:fill="FFFFFF"/>
        </w:rPr>
        <w:t>The safest option is to withdraw from the room while the matter is discussed or decision is made.</w:t>
      </w:r>
    </w:p>
    <w:p w14:paraId="4277DC6B" w14:textId="77777777" w:rsidR="00C47E59" w:rsidRPr="00C027D5" w:rsidRDefault="00C47E59">
      <w:pPr>
        <w:rPr>
          <w:rFonts w:cstheme="minorHAnsi"/>
          <w:i/>
          <w:color w:val="202124"/>
          <w:sz w:val="28"/>
          <w:szCs w:val="28"/>
          <w:shd w:val="clear" w:color="auto" w:fill="FFFFFF"/>
        </w:rPr>
      </w:pPr>
      <w:r w:rsidRPr="00C027D5">
        <w:rPr>
          <w:rFonts w:cstheme="minorHAnsi"/>
          <w:i/>
          <w:color w:val="202124"/>
          <w:sz w:val="28"/>
          <w:szCs w:val="28"/>
          <w:shd w:val="clear" w:color="auto" w:fill="FFFFFF"/>
        </w:rPr>
        <w:t>Information gleaned from a number of current local councils published documentation and askyourcouncil.uk/</w:t>
      </w:r>
      <w:proofErr w:type="gramStart"/>
      <w:r w:rsidRPr="00C027D5">
        <w:rPr>
          <w:rFonts w:cstheme="minorHAnsi"/>
          <w:i/>
          <w:color w:val="202124"/>
          <w:sz w:val="28"/>
          <w:szCs w:val="28"/>
          <w:shd w:val="clear" w:color="auto" w:fill="FFFFFF"/>
        </w:rPr>
        <w:t>personal-interests</w:t>
      </w:r>
      <w:proofErr w:type="gramEnd"/>
      <w:r w:rsidRPr="00C027D5">
        <w:rPr>
          <w:rFonts w:cstheme="minorHAnsi"/>
          <w:i/>
          <w:color w:val="202124"/>
          <w:sz w:val="28"/>
          <w:szCs w:val="28"/>
          <w:shd w:val="clear" w:color="auto" w:fill="FFFFFF"/>
        </w:rPr>
        <w:t xml:space="preserve"> which in turns refers to gov legislation .</w:t>
      </w:r>
    </w:p>
    <w:p w14:paraId="4277DC6C" w14:textId="77777777" w:rsidR="00C47E59" w:rsidRDefault="00C47E59">
      <w:pPr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DW July 2022 </w:t>
      </w:r>
    </w:p>
    <w:sectPr w:rsidR="00C4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AA7"/>
    <w:multiLevelType w:val="hybridMultilevel"/>
    <w:tmpl w:val="93A6CCEA"/>
    <w:lvl w:ilvl="0" w:tplc="37C8417C">
      <w:start w:val="80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388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A8"/>
    <w:rsid w:val="001E5330"/>
    <w:rsid w:val="00215948"/>
    <w:rsid w:val="003270A8"/>
    <w:rsid w:val="005A080A"/>
    <w:rsid w:val="006B10CA"/>
    <w:rsid w:val="006F1B36"/>
    <w:rsid w:val="007121AE"/>
    <w:rsid w:val="00767AF3"/>
    <w:rsid w:val="008C3AA1"/>
    <w:rsid w:val="00A53F90"/>
    <w:rsid w:val="00BA62B5"/>
    <w:rsid w:val="00BD7381"/>
    <w:rsid w:val="00C027D5"/>
    <w:rsid w:val="00C47E59"/>
    <w:rsid w:val="00C726FC"/>
    <w:rsid w:val="00D03B25"/>
    <w:rsid w:val="00D857CE"/>
    <w:rsid w:val="00DC6952"/>
    <w:rsid w:val="00F41AAC"/>
    <w:rsid w:val="00F4411D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DC5B"/>
  <w15:docId w15:val="{527BA37E-A644-4A35-B87A-5E98C771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10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1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BE23-257C-4887-AD2C-340F66ED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Clerk FPC</cp:lastModifiedBy>
  <cp:revision>2</cp:revision>
  <dcterms:created xsi:type="dcterms:W3CDTF">2025-02-15T15:49:00Z</dcterms:created>
  <dcterms:modified xsi:type="dcterms:W3CDTF">2025-02-15T15:49:00Z</dcterms:modified>
</cp:coreProperties>
</file>